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D1A6" w14:textId="048ECBA5" w:rsidR="00D14070" w:rsidRPr="00CA566D" w:rsidRDefault="00E535C1" w:rsidP="00D14070">
      <w:pPr>
        <w:spacing w:after="0"/>
        <w:jc w:val="center"/>
        <w:rPr>
          <w:rFonts w:ascii="Times New Roman" w:hAnsi="Times New Roman" w:cs="Times New Roman"/>
          <w:b/>
          <w:bCs/>
          <w:sz w:val="28"/>
          <w:szCs w:val="28"/>
          <w:lang w:eastAsia="ru-RU" w:bidi="ru-RU"/>
        </w:rPr>
      </w:pPr>
      <w:r w:rsidRPr="00CA566D">
        <w:rPr>
          <w:rFonts w:ascii="Times New Roman" w:hAnsi="Times New Roman" w:cs="Times New Roman"/>
          <w:b/>
          <w:bCs/>
          <w:sz w:val="28"/>
          <w:szCs w:val="28"/>
          <w:lang w:eastAsia="ru-RU" w:bidi="ru-RU"/>
        </w:rPr>
        <w:t xml:space="preserve">ПРЕДСТАВЛЕНИЕ </w:t>
      </w:r>
    </w:p>
    <w:p w14:paraId="7BFF499B" w14:textId="77777777" w:rsidR="00E535C1" w:rsidRPr="00CA566D" w:rsidRDefault="006A158C" w:rsidP="00D14070">
      <w:pPr>
        <w:spacing w:after="0"/>
        <w:jc w:val="center"/>
        <w:rPr>
          <w:rFonts w:ascii="Times New Roman" w:eastAsia="Times New Roman" w:hAnsi="Times New Roman" w:cs="Times New Roman"/>
          <w:b/>
          <w:bCs/>
          <w:sz w:val="28"/>
          <w:szCs w:val="28"/>
          <w:lang w:eastAsia="ru-RU" w:bidi="ru-RU"/>
        </w:rPr>
      </w:pPr>
      <w:r w:rsidRPr="00CA566D">
        <w:rPr>
          <w:rFonts w:ascii="Times New Roman" w:eastAsia="Times New Roman" w:hAnsi="Times New Roman" w:cs="Times New Roman"/>
          <w:b/>
          <w:bCs/>
          <w:sz w:val="28"/>
          <w:szCs w:val="28"/>
          <w:lang w:eastAsia="ru-RU" w:bidi="ru-RU"/>
        </w:rPr>
        <w:t xml:space="preserve">кандидата на общенациональную премию </w:t>
      </w:r>
    </w:p>
    <w:p w14:paraId="45C53D04" w14:textId="11C04ECF" w:rsidR="006A158C" w:rsidRPr="00CA566D" w:rsidRDefault="00E535C1" w:rsidP="00D14070">
      <w:pPr>
        <w:spacing w:after="0"/>
        <w:jc w:val="center"/>
        <w:rPr>
          <w:rFonts w:ascii="Times New Roman" w:eastAsia="Times New Roman" w:hAnsi="Times New Roman" w:cs="Times New Roman"/>
          <w:b/>
          <w:bCs/>
          <w:sz w:val="28"/>
          <w:szCs w:val="28"/>
          <w:lang w:eastAsia="ru-RU" w:bidi="ru-RU"/>
        </w:rPr>
      </w:pPr>
      <w:r w:rsidRPr="00CA566D">
        <w:rPr>
          <w:rFonts w:ascii="Times New Roman" w:eastAsia="Times New Roman" w:hAnsi="Times New Roman" w:cs="Times New Roman"/>
          <w:b/>
          <w:bCs/>
          <w:sz w:val="28"/>
          <w:szCs w:val="28"/>
          <w:lang w:eastAsia="ru-RU" w:bidi="ru-RU"/>
        </w:rPr>
        <w:t>«ПРОРЕКТОР ГОДА ПО НАУЧНО-ИССЛЕДОВАТЕЛЬСКОЙ РАБОТЕ»</w:t>
      </w:r>
    </w:p>
    <w:p w14:paraId="0EE866E7" w14:textId="77777777" w:rsidR="00502798" w:rsidRDefault="00502798" w:rsidP="00D14070">
      <w:pPr>
        <w:spacing w:after="0"/>
        <w:jc w:val="center"/>
        <w:rPr>
          <w:rFonts w:ascii="Times New Roman" w:eastAsia="Times New Roman" w:hAnsi="Times New Roman" w:cs="Times New Roman"/>
          <w:b/>
          <w:bCs/>
          <w:sz w:val="24"/>
          <w:szCs w:val="24"/>
          <w:lang w:eastAsia="ru-RU" w:bidi="ru-RU"/>
        </w:rPr>
      </w:pPr>
    </w:p>
    <w:p w14:paraId="2B8DE0F5" w14:textId="199C2767" w:rsidR="00502798" w:rsidRDefault="00502798" w:rsidP="00D14070">
      <w:pPr>
        <w:spacing w:after="0"/>
        <w:jc w:val="center"/>
        <w:rPr>
          <w:rFonts w:ascii="Times New Roman" w:eastAsia="Times New Roman" w:hAnsi="Times New Roman" w:cs="Times New Roman"/>
          <w:sz w:val="24"/>
          <w:szCs w:val="24"/>
          <w:lang w:eastAsia="ru-RU" w:bidi="ru-RU"/>
        </w:rPr>
      </w:pPr>
      <w:r w:rsidRPr="00E535C1">
        <w:rPr>
          <w:rFonts w:ascii="Times New Roman" w:eastAsia="Times New Roman" w:hAnsi="Times New Roman" w:cs="Times New Roman"/>
          <w:sz w:val="24"/>
          <w:szCs w:val="24"/>
          <w:lang w:eastAsia="ru-RU" w:bidi="ru-RU"/>
        </w:rPr>
        <w:t>ОБЩАЯ ЧАСТЬ</w:t>
      </w:r>
    </w:p>
    <w:p w14:paraId="16A069D8" w14:textId="77777777" w:rsidR="00E535C1" w:rsidRPr="00E535C1" w:rsidRDefault="00E535C1" w:rsidP="00D14070">
      <w:pPr>
        <w:spacing w:after="0"/>
        <w:jc w:val="center"/>
        <w:rPr>
          <w:rFonts w:ascii="Times New Roman" w:eastAsia="Times New Roman" w:hAnsi="Times New Roman" w:cs="Times New Roman"/>
          <w:sz w:val="24"/>
          <w:szCs w:val="24"/>
          <w:lang w:eastAsia="ru-RU" w:bidi="ru-RU"/>
        </w:rPr>
      </w:pPr>
    </w:p>
    <w:tbl>
      <w:tblPr>
        <w:tblStyle w:val="a9"/>
        <w:tblW w:w="15168" w:type="dxa"/>
        <w:tblInd w:w="-431" w:type="dxa"/>
        <w:tblLook w:val="04A0" w:firstRow="1" w:lastRow="0" w:firstColumn="1" w:lastColumn="0" w:noHBand="0" w:noVBand="1"/>
      </w:tblPr>
      <w:tblGrid>
        <w:gridCol w:w="5529"/>
        <w:gridCol w:w="9639"/>
      </w:tblGrid>
      <w:tr w:rsidR="00502798" w:rsidRPr="002B5602" w14:paraId="2F95699B" w14:textId="77777777" w:rsidTr="0077558B">
        <w:tc>
          <w:tcPr>
            <w:tcW w:w="5529" w:type="dxa"/>
          </w:tcPr>
          <w:p w14:paraId="1F93F2D5" w14:textId="3EB1ACE1"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Фамилия, имя, отчество</w:t>
            </w:r>
          </w:p>
        </w:tc>
        <w:tc>
          <w:tcPr>
            <w:tcW w:w="9639" w:type="dxa"/>
          </w:tcPr>
          <w:p w14:paraId="09D79C57"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2D95E26E" w14:textId="77777777" w:rsidTr="0077558B">
        <w:tc>
          <w:tcPr>
            <w:tcW w:w="5529" w:type="dxa"/>
          </w:tcPr>
          <w:p w14:paraId="12013B66" w14:textId="7C2131EC"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Дата и место рождения</w:t>
            </w:r>
          </w:p>
        </w:tc>
        <w:tc>
          <w:tcPr>
            <w:tcW w:w="9639" w:type="dxa"/>
          </w:tcPr>
          <w:p w14:paraId="54507499"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1C20B343" w14:textId="77777777" w:rsidTr="0077558B">
        <w:tc>
          <w:tcPr>
            <w:tcW w:w="5529" w:type="dxa"/>
          </w:tcPr>
          <w:p w14:paraId="518D0197" w14:textId="0AE0F936"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Телефон</w:t>
            </w:r>
          </w:p>
        </w:tc>
        <w:tc>
          <w:tcPr>
            <w:tcW w:w="9639" w:type="dxa"/>
          </w:tcPr>
          <w:p w14:paraId="2982DB38"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5FB68F5C" w14:textId="77777777" w:rsidTr="0077558B">
        <w:tc>
          <w:tcPr>
            <w:tcW w:w="5529" w:type="dxa"/>
          </w:tcPr>
          <w:p w14:paraId="2D89C27F" w14:textId="511FDAB7"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Адрес электронной</w:t>
            </w:r>
            <w:r w:rsidRPr="002B5602">
              <w:rPr>
                <w:rFonts w:ascii="Times New Roman" w:eastAsia="Times New Roman" w:hAnsi="Times New Roman" w:cs="Times New Roman"/>
                <w:bCs/>
                <w:spacing w:val="-3"/>
                <w:sz w:val="24"/>
                <w:szCs w:val="24"/>
                <w:lang w:eastAsia="ru-RU" w:bidi="ru-RU"/>
              </w:rPr>
              <w:t xml:space="preserve"> </w:t>
            </w:r>
            <w:r w:rsidRPr="002B5602">
              <w:rPr>
                <w:rFonts w:ascii="Times New Roman" w:eastAsia="Times New Roman" w:hAnsi="Times New Roman" w:cs="Times New Roman"/>
                <w:bCs/>
                <w:sz w:val="24"/>
                <w:szCs w:val="24"/>
                <w:lang w:eastAsia="ru-RU" w:bidi="ru-RU"/>
              </w:rPr>
              <w:t>почты</w:t>
            </w:r>
          </w:p>
        </w:tc>
        <w:tc>
          <w:tcPr>
            <w:tcW w:w="9639" w:type="dxa"/>
          </w:tcPr>
          <w:p w14:paraId="18F73B9C"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451C8C65" w14:textId="77777777" w:rsidTr="0077558B">
        <w:tc>
          <w:tcPr>
            <w:tcW w:w="5529" w:type="dxa"/>
          </w:tcPr>
          <w:p w14:paraId="79A6A565" w14:textId="3F443954"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Место работы</w:t>
            </w:r>
          </w:p>
        </w:tc>
        <w:tc>
          <w:tcPr>
            <w:tcW w:w="9639" w:type="dxa"/>
          </w:tcPr>
          <w:p w14:paraId="0923FFE4"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18291036" w14:textId="77777777" w:rsidTr="0077558B">
        <w:tc>
          <w:tcPr>
            <w:tcW w:w="5529" w:type="dxa"/>
          </w:tcPr>
          <w:p w14:paraId="7342CBDD" w14:textId="3D47E773"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Должность</w:t>
            </w:r>
          </w:p>
        </w:tc>
        <w:tc>
          <w:tcPr>
            <w:tcW w:w="9639" w:type="dxa"/>
          </w:tcPr>
          <w:p w14:paraId="6493E0EF"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157C7001" w14:textId="77777777" w:rsidTr="0077558B">
        <w:tc>
          <w:tcPr>
            <w:tcW w:w="5529" w:type="dxa"/>
          </w:tcPr>
          <w:p w14:paraId="7A5FA3DB" w14:textId="3225D895" w:rsidR="00502798" w:rsidRPr="002B5602" w:rsidRDefault="00502798" w:rsidP="00E535C1">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 xml:space="preserve">Ученая </w:t>
            </w:r>
            <w:r w:rsidRPr="002B5602">
              <w:rPr>
                <w:rFonts w:ascii="Times New Roman" w:eastAsia="Times New Roman" w:hAnsi="Times New Roman" w:cs="Times New Roman"/>
                <w:bCs/>
                <w:spacing w:val="-2"/>
                <w:sz w:val="24"/>
                <w:szCs w:val="24"/>
                <w:lang w:eastAsia="ru-RU" w:bidi="ru-RU"/>
              </w:rPr>
              <w:t>степень</w:t>
            </w:r>
            <w:r w:rsidR="00116935">
              <w:rPr>
                <w:rFonts w:ascii="Times New Roman" w:eastAsia="Times New Roman" w:hAnsi="Times New Roman" w:cs="Times New Roman"/>
                <w:bCs/>
                <w:spacing w:val="-2"/>
                <w:sz w:val="24"/>
                <w:szCs w:val="24"/>
                <w:lang w:eastAsia="ru-RU" w:bidi="ru-RU"/>
              </w:rPr>
              <w:t>, у</w:t>
            </w:r>
            <w:r w:rsidRPr="002B5602">
              <w:rPr>
                <w:rFonts w:ascii="Times New Roman" w:eastAsia="Times New Roman" w:hAnsi="Times New Roman" w:cs="Times New Roman"/>
                <w:bCs/>
                <w:sz w:val="24"/>
                <w:szCs w:val="24"/>
                <w:lang w:eastAsia="ru-RU" w:bidi="ru-RU"/>
              </w:rPr>
              <w:t>ченое звание</w:t>
            </w:r>
          </w:p>
        </w:tc>
        <w:tc>
          <w:tcPr>
            <w:tcW w:w="9639" w:type="dxa"/>
          </w:tcPr>
          <w:p w14:paraId="421E0A42"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3E3E73" w:rsidRPr="002B5602" w14:paraId="52671D6C" w14:textId="77777777" w:rsidTr="0077558B">
        <w:tc>
          <w:tcPr>
            <w:tcW w:w="5529" w:type="dxa"/>
          </w:tcPr>
          <w:p w14:paraId="01E99D12" w14:textId="7C8C3094" w:rsidR="003E3E73" w:rsidRPr="002B5602" w:rsidRDefault="003E3E73" w:rsidP="00E535C1">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Иные звания и награды</w:t>
            </w:r>
          </w:p>
        </w:tc>
        <w:tc>
          <w:tcPr>
            <w:tcW w:w="9639" w:type="dxa"/>
          </w:tcPr>
          <w:p w14:paraId="7A3B5CE1" w14:textId="77777777" w:rsidR="003E3E73" w:rsidRPr="002B5602" w:rsidRDefault="003E3E73" w:rsidP="00D14070">
            <w:pPr>
              <w:jc w:val="center"/>
              <w:rPr>
                <w:rFonts w:ascii="Times New Roman" w:eastAsia="Times New Roman" w:hAnsi="Times New Roman" w:cs="Times New Roman"/>
                <w:b/>
                <w:bCs/>
                <w:sz w:val="24"/>
                <w:szCs w:val="24"/>
                <w:lang w:eastAsia="ru-RU" w:bidi="ru-RU"/>
              </w:rPr>
            </w:pPr>
          </w:p>
        </w:tc>
      </w:tr>
      <w:tr w:rsidR="00502798" w:rsidRPr="002B5602" w14:paraId="56116F31" w14:textId="77777777" w:rsidTr="0077558B">
        <w:tc>
          <w:tcPr>
            <w:tcW w:w="5529" w:type="dxa"/>
          </w:tcPr>
          <w:p w14:paraId="2C6A0D49" w14:textId="0C037B47"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Электронный адрес профиля/идентификатор в международных реферативных базах данных и системах цитирования</w:t>
            </w:r>
          </w:p>
        </w:tc>
        <w:tc>
          <w:tcPr>
            <w:tcW w:w="9639" w:type="dxa"/>
          </w:tcPr>
          <w:p w14:paraId="7B8C727F"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3F20B6" w:rsidRPr="002B5602" w14:paraId="6094600B" w14:textId="77777777" w:rsidTr="0077558B">
        <w:tc>
          <w:tcPr>
            <w:tcW w:w="5529" w:type="dxa"/>
          </w:tcPr>
          <w:p w14:paraId="544160B2" w14:textId="2E2578FA" w:rsidR="003F20B6" w:rsidRPr="002B5602" w:rsidRDefault="00284133"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Научно-педагогический стаж, лет</w:t>
            </w:r>
          </w:p>
        </w:tc>
        <w:tc>
          <w:tcPr>
            <w:tcW w:w="9639" w:type="dxa"/>
          </w:tcPr>
          <w:p w14:paraId="6B275FD5" w14:textId="77777777" w:rsidR="003F20B6" w:rsidRPr="002B5602" w:rsidRDefault="003F20B6" w:rsidP="00D14070">
            <w:pPr>
              <w:jc w:val="center"/>
              <w:rPr>
                <w:rFonts w:ascii="Times New Roman" w:eastAsia="Times New Roman" w:hAnsi="Times New Roman" w:cs="Times New Roman"/>
                <w:b/>
                <w:bCs/>
                <w:sz w:val="24"/>
                <w:szCs w:val="24"/>
                <w:lang w:eastAsia="ru-RU" w:bidi="ru-RU"/>
              </w:rPr>
            </w:pPr>
          </w:p>
        </w:tc>
      </w:tr>
      <w:tr w:rsidR="003F20B6" w:rsidRPr="002B5602" w14:paraId="6F63E477" w14:textId="77777777" w:rsidTr="0077558B">
        <w:tc>
          <w:tcPr>
            <w:tcW w:w="5529" w:type="dxa"/>
          </w:tcPr>
          <w:p w14:paraId="3EB86F11" w14:textId="2ED1C853" w:rsidR="003F20B6" w:rsidRPr="002B5602" w:rsidRDefault="00284133"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Занимаемая должность проректора по НИР, лет</w:t>
            </w:r>
          </w:p>
        </w:tc>
        <w:tc>
          <w:tcPr>
            <w:tcW w:w="9639" w:type="dxa"/>
          </w:tcPr>
          <w:p w14:paraId="4489A3F6" w14:textId="77777777" w:rsidR="003F20B6" w:rsidRPr="002B5602" w:rsidRDefault="003F20B6" w:rsidP="00D14070">
            <w:pPr>
              <w:jc w:val="center"/>
              <w:rPr>
                <w:rFonts w:ascii="Times New Roman" w:eastAsia="Times New Roman" w:hAnsi="Times New Roman" w:cs="Times New Roman"/>
                <w:b/>
                <w:bCs/>
                <w:sz w:val="24"/>
                <w:szCs w:val="24"/>
                <w:lang w:eastAsia="ru-RU" w:bidi="ru-RU"/>
              </w:rPr>
            </w:pPr>
          </w:p>
        </w:tc>
      </w:tr>
    </w:tbl>
    <w:p w14:paraId="65C3FDA0" w14:textId="2F87EDC5" w:rsidR="00502798" w:rsidRDefault="00502798" w:rsidP="00D14070">
      <w:pPr>
        <w:spacing w:after="0"/>
        <w:jc w:val="center"/>
        <w:rPr>
          <w:rFonts w:ascii="Times New Roman" w:eastAsia="Times New Roman" w:hAnsi="Times New Roman" w:cs="Times New Roman"/>
          <w:b/>
          <w:bCs/>
          <w:sz w:val="24"/>
          <w:szCs w:val="24"/>
          <w:lang w:eastAsia="ru-RU" w:bidi="ru-RU"/>
        </w:rPr>
      </w:pPr>
    </w:p>
    <w:p w14:paraId="0CB97410" w14:textId="5BF46C06" w:rsidR="00502798" w:rsidRDefault="00502798" w:rsidP="00D14070">
      <w:pPr>
        <w:spacing w:after="0"/>
        <w:jc w:val="center"/>
        <w:rPr>
          <w:rFonts w:ascii="Times New Roman" w:eastAsia="Times New Roman" w:hAnsi="Times New Roman" w:cs="Times New Roman"/>
          <w:sz w:val="24"/>
          <w:szCs w:val="24"/>
          <w:lang w:eastAsia="ru-RU" w:bidi="ru-RU"/>
        </w:rPr>
      </w:pPr>
      <w:r w:rsidRPr="00E535C1">
        <w:rPr>
          <w:rFonts w:ascii="Times New Roman" w:eastAsia="Times New Roman" w:hAnsi="Times New Roman" w:cs="Times New Roman"/>
          <w:sz w:val="24"/>
          <w:szCs w:val="24"/>
          <w:lang w:eastAsia="ru-RU" w:bidi="ru-RU"/>
        </w:rPr>
        <w:t>СПЕЦИАЛЬНАЯ ЧАСТЬ</w:t>
      </w:r>
    </w:p>
    <w:p w14:paraId="4AE0FA85" w14:textId="77777777" w:rsidR="002278B4" w:rsidRPr="00E535C1" w:rsidRDefault="002278B4" w:rsidP="00D14070">
      <w:pPr>
        <w:spacing w:after="0"/>
        <w:jc w:val="center"/>
        <w:rPr>
          <w:rFonts w:ascii="Times New Roman" w:eastAsia="Times New Roman" w:hAnsi="Times New Roman" w:cs="Times New Roman"/>
          <w:sz w:val="24"/>
          <w:szCs w:val="24"/>
          <w:lang w:eastAsia="ru-RU" w:bidi="ru-RU"/>
        </w:rPr>
      </w:pPr>
    </w:p>
    <w:tbl>
      <w:tblPr>
        <w:tblStyle w:val="a9"/>
        <w:tblW w:w="15233" w:type="dxa"/>
        <w:tblInd w:w="-426" w:type="dxa"/>
        <w:tblLook w:val="04A0" w:firstRow="1" w:lastRow="0" w:firstColumn="1" w:lastColumn="0" w:noHBand="0" w:noVBand="1"/>
      </w:tblPr>
      <w:tblGrid>
        <w:gridCol w:w="574"/>
        <w:gridCol w:w="8352"/>
        <w:gridCol w:w="1292"/>
        <w:gridCol w:w="1331"/>
        <w:gridCol w:w="1331"/>
        <w:gridCol w:w="1331"/>
        <w:gridCol w:w="1022"/>
      </w:tblGrid>
      <w:tr w:rsidR="00B65997" w:rsidRPr="002B5602" w14:paraId="01C1D8AA" w14:textId="77777777" w:rsidTr="00CA334D">
        <w:trPr>
          <w:trHeight w:val="584"/>
        </w:trPr>
        <w:tc>
          <w:tcPr>
            <w:tcW w:w="574" w:type="dxa"/>
            <w:tcBorders>
              <w:top w:val="single" w:sz="4" w:space="0" w:color="auto"/>
            </w:tcBorders>
            <w:shd w:val="clear" w:color="auto" w:fill="auto"/>
            <w:vAlign w:val="center"/>
          </w:tcPr>
          <w:p w14:paraId="603AB8FE" w14:textId="77777777" w:rsidR="00452AB1" w:rsidRPr="002B5602" w:rsidRDefault="00452AB1" w:rsidP="000863DD">
            <w:pPr>
              <w:ind w:left="-103"/>
              <w:jc w:val="center"/>
              <w:rPr>
                <w:rFonts w:ascii="Times New Roman" w:hAnsi="Times New Roman" w:cs="Times New Roman"/>
                <w:sz w:val="24"/>
                <w:szCs w:val="24"/>
              </w:rPr>
            </w:pPr>
            <w:r w:rsidRPr="002B5602">
              <w:rPr>
                <w:rFonts w:ascii="Times New Roman" w:hAnsi="Times New Roman" w:cs="Times New Roman"/>
                <w:sz w:val="24"/>
                <w:szCs w:val="24"/>
              </w:rPr>
              <w:t>№</w:t>
            </w:r>
          </w:p>
        </w:tc>
        <w:tc>
          <w:tcPr>
            <w:tcW w:w="8352" w:type="dxa"/>
            <w:tcBorders>
              <w:top w:val="single" w:sz="4" w:space="0" w:color="auto"/>
            </w:tcBorders>
            <w:shd w:val="clear" w:color="auto" w:fill="auto"/>
            <w:vAlign w:val="center"/>
          </w:tcPr>
          <w:p w14:paraId="47D7C7BB"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Наименование показателя</w:t>
            </w:r>
          </w:p>
        </w:tc>
        <w:tc>
          <w:tcPr>
            <w:tcW w:w="1292" w:type="dxa"/>
            <w:tcBorders>
              <w:top w:val="single" w:sz="4" w:space="0" w:color="auto"/>
            </w:tcBorders>
            <w:shd w:val="clear" w:color="auto" w:fill="auto"/>
            <w:vAlign w:val="center"/>
          </w:tcPr>
          <w:p w14:paraId="3C163A82"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Единица измерения</w:t>
            </w:r>
          </w:p>
        </w:tc>
        <w:tc>
          <w:tcPr>
            <w:tcW w:w="1331" w:type="dxa"/>
            <w:tcBorders>
              <w:top w:val="single" w:sz="4" w:space="0" w:color="auto"/>
            </w:tcBorders>
            <w:shd w:val="clear" w:color="auto" w:fill="auto"/>
            <w:vAlign w:val="center"/>
          </w:tcPr>
          <w:p w14:paraId="3BCF6472"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Значение показателя 2018 года</w:t>
            </w:r>
          </w:p>
        </w:tc>
        <w:tc>
          <w:tcPr>
            <w:tcW w:w="1331" w:type="dxa"/>
            <w:tcBorders>
              <w:top w:val="single" w:sz="4" w:space="0" w:color="auto"/>
            </w:tcBorders>
            <w:shd w:val="clear" w:color="auto" w:fill="auto"/>
            <w:vAlign w:val="center"/>
          </w:tcPr>
          <w:p w14:paraId="1E4D2D60"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Значение показателя 2019 года</w:t>
            </w:r>
          </w:p>
        </w:tc>
        <w:tc>
          <w:tcPr>
            <w:tcW w:w="1331" w:type="dxa"/>
            <w:tcBorders>
              <w:top w:val="single" w:sz="4" w:space="0" w:color="auto"/>
            </w:tcBorders>
            <w:shd w:val="clear" w:color="auto" w:fill="auto"/>
            <w:vAlign w:val="center"/>
          </w:tcPr>
          <w:p w14:paraId="11D28C0D"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Значение показателя 2020 года</w:t>
            </w:r>
          </w:p>
        </w:tc>
        <w:tc>
          <w:tcPr>
            <w:tcW w:w="1022" w:type="dxa"/>
            <w:tcBorders>
              <w:top w:val="single" w:sz="4" w:space="0" w:color="auto"/>
            </w:tcBorders>
            <w:shd w:val="clear" w:color="auto" w:fill="auto"/>
            <w:vAlign w:val="center"/>
          </w:tcPr>
          <w:p w14:paraId="6BC4C04F"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ИТОГО</w:t>
            </w:r>
          </w:p>
          <w:p w14:paraId="55538FD6" w14:textId="5AE1189E"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(сумма)</w:t>
            </w:r>
          </w:p>
        </w:tc>
      </w:tr>
      <w:tr w:rsidR="00452AB1" w:rsidRPr="002B5602" w14:paraId="0C00B142" w14:textId="77777777" w:rsidTr="00CA334D">
        <w:trPr>
          <w:trHeight w:val="191"/>
        </w:trPr>
        <w:tc>
          <w:tcPr>
            <w:tcW w:w="574" w:type="dxa"/>
            <w:shd w:val="clear" w:color="auto" w:fill="auto"/>
          </w:tcPr>
          <w:p w14:paraId="04A1B605"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4AD0A380"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Объем НИОКР на одного НПР университета в отчетном году</w:t>
            </w:r>
          </w:p>
        </w:tc>
        <w:tc>
          <w:tcPr>
            <w:tcW w:w="1292" w:type="dxa"/>
            <w:shd w:val="clear" w:color="auto" w:fill="auto"/>
            <w:vAlign w:val="center"/>
          </w:tcPr>
          <w:p w14:paraId="411D537C"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млн.руб</w:t>
            </w:r>
            <w:proofErr w:type="spellEnd"/>
            <w:r w:rsidRPr="002B5602">
              <w:rPr>
                <w:rFonts w:ascii="Times New Roman" w:hAnsi="Times New Roman" w:cs="Times New Roman"/>
                <w:sz w:val="24"/>
                <w:szCs w:val="24"/>
              </w:rPr>
              <w:t>.</w:t>
            </w:r>
          </w:p>
        </w:tc>
        <w:tc>
          <w:tcPr>
            <w:tcW w:w="1331" w:type="dxa"/>
            <w:shd w:val="clear" w:color="auto" w:fill="auto"/>
          </w:tcPr>
          <w:p w14:paraId="1D189F7B"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54AAE695"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3B5CC51C"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71029AFC" w14:textId="77777777" w:rsidR="00452AB1" w:rsidRPr="002B5602" w:rsidRDefault="00452AB1" w:rsidP="000863DD">
            <w:pPr>
              <w:jc w:val="center"/>
              <w:rPr>
                <w:rFonts w:ascii="Times New Roman" w:hAnsi="Times New Roman" w:cs="Times New Roman"/>
                <w:sz w:val="24"/>
                <w:szCs w:val="24"/>
              </w:rPr>
            </w:pPr>
          </w:p>
        </w:tc>
      </w:tr>
      <w:tr w:rsidR="00452AB1" w:rsidRPr="002B5602" w14:paraId="18E0E33B" w14:textId="77777777" w:rsidTr="00CA334D">
        <w:trPr>
          <w:trHeight w:val="382"/>
        </w:trPr>
        <w:tc>
          <w:tcPr>
            <w:tcW w:w="574" w:type="dxa"/>
            <w:shd w:val="clear" w:color="auto" w:fill="auto"/>
          </w:tcPr>
          <w:p w14:paraId="119CE042"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4A540F0E"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Количество/объем полученных грантов (РНФ, Минобрнауки и др.) за отчетный год в расчете на 100 НПР</w:t>
            </w:r>
          </w:p>
        </w:tc>
        <w:tc>
          <w:tcPr>
            <w:tcW w:w="1292" w:type="dxa"/>
            <w:shd w:val="clear" w:color="auto" w:fill="auto"/>
            <w:vAlign w:val="center"/>
          </w:tcPr>
          <w:p w14:paraId="15D26614"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шт</w:t>
            </w:r>
            <w:proofErr w:type="spellEnd"/>
            <w:r w:rsidRPr="002B5602">
              <w:rPr>
                <w:rFonts w:ascii="Times New Roman" w:hAnsi="Times New Roman" w:cs="Times New Roman"/>
                <w:sz w:val="24"/>
                <w:szCs w:val="24"/>
              </w:rPr>
              <w:t xml:space="preserve">/млн. </w:t>
            </w:r>
            <w:proofErr w:type="spellStart"/>
            <w:r w:rsidRPr="002B5602">
              <w:rPr>
                <w:rFonts w:ascii="Times New Roman" w:hAnsi="Times New Roman" w:cs="Times New Roman"/>
                <w:sz w:val="24"/>
                <w:szCs w:val="24"/>
              </w:rPr>
              <w:t>руб</w:t>
            </w:r>
            <w:proofErr w:type="spellEnd"/>
          </w:p>
        </w:tc>
        <w:tc>
          <w:tcPr>
            <w:tcW w:w="1331" w:type="dxa"/>
            <w:shd w:val="clear" w:color="auto" w:fill="auto"/>
          </w:tcPr>
          <w:p w14:paraId="43A2C683"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56A660BC"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47DA01A2"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117D8EED" w14:textId="77777777" w:rsidR="00452AB1" w:rsidRPr="002B5602" w:rsidRDefault="00452AB1" w:rsidP="000863DD">
            <w:pPr>
              <w:jc w:val="center"/>
              <w:rPr>
                <w:rFonts w:ascii="Times New Roman" w:hAnsi="Times New Roman" w:cs="Times New Roman"/>
                <w:sz w:val="24"/>
                <w:szCs w:val="24"/>
              </w:rPr>
            </w:pPr>
          </w:p>
        </w:tc>
      </w:tr>
      <w:tr w:rsidR="00452AB1" w:rsidRPr="002B5602" w14:paraId="26118FBB" w14:textId="77777777" w:rsidTr="00CA334D">
        <w:trPr>
          <w:trHeight w:val="191"/>
        </w:trPr>
        <w:tc>
          <w:tcPr>
            <w:tcW w:w="574" w:type="dxa"/>
            <w:shd w:val="clear" w:color="auto" w:fill="auto"/>
          </w:tcPr>
          <w:p w14:paraId="067A0CB4"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134606B2"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Доля молодых ученых в составе НПР</w:t>
            </w:r>
          </w:p>
        </w:tc>
        <w:tc>
          <w:tcPr>
            <w:tcW w:w="1292" w:type="dxa"/>
            <w:shd w:val="clear" w:color="auto" w:fill="auto"/>
            <w:vAlign w:val="center"/>
          </w:tcPr>
          <w:p w14:paraId="007BA213"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w:t>
            </w:r>
          </w:p>
        </w:tc>
        <w:tc>
          <w:tcPr>
            <w:tcW w:w="1331" w:type="dxa"/>
            <w:shd w:val="clear" w:color="auto" w:fill="auto"/>
          </w:tcPr>
          <w:p w14:paraId="22056A5A"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44CDC20F"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249A83BE"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56BCDA5A" w14:textId="77777777" w:rsidR="00452AB1" w:rsidRPr="002B5602" w:rsidRDefault="00452AB1" w:rsidP="000863DD">
            <w:pPr>
              <w:jc w:val="center"/>
              <w:rPr>
                <w:rFonts w:ascii="Times New Roman" w:hAnsi="Times New Roman" w:cs="Times New Roman"/>
                <w:sz w:val="24"/>
                <w:szCs w:val="24"/>
              </w:rPr>
            </w:pPr>
          </w:p>
        </w:tc>
      </w:tr>
      <w:tr w:rsidR="00452AB1" w:rsidRPr="002B5602" w14:paraId="4D4F2145" w14:textId="77777777" w:rsidTr="00CA334D">
        <w:trPr>
          <w:trHeight w:val="393"/>
        </w:trPr>
        <w:tc>
          <w:tcPr>
            <w:tcW w:w="574" w:type="dxa"/>
            <w:shd w:val="clear" w:color="auto" w:fill="auto"/>
          </w:tcPr>
          <w:p w14:paraId="0AC3B508"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11049AF2"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 xml:space="preserve">Процент ППС, имеющих в 2021 г одну и более публикаций в базах данных </w:t>
            </w:r>
            <w:proofErr w:type="spellStart"/>
            <w:r w:rsidRPr="002B5602">
              <w:rPr>
                <w:rFonts w:ascii="Times New Roman" w:hAnsi="Times New Roman" w:cs="Times New Roman"/>
                <w:sz w:val="24"/>
                <w:szCs w:val="24"/>
              </w:rPr>
              <w:t>WoS&amp;Scopus</w:t>
            </w:r>
            <w:proofErr w:type="spellEnd"/>
          </w:p>
        </w:tc>
        <w:tc>
          <w:tcPr>
            <w:tcW w:w="1292" w:type="dxa"/>
            <w:shd w:val="clear" w:color="auto" w:fill="auto"/>
            <w:vAlign w:val="center"/>
          </w:tcPr>
          <w:p w14:paraId="78B901BD"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w:t>
            </w:r>
          </w:p>
        </w:tc>
        <w:tc>
          <w:tcPr>
            <w:tcW w:w="1331" w:type="dxa"/>
            <w:shd w:val="clear" w:color="auto" w:fill="auto"/>
          </w:tcPr>
          <w:p w14:paraId="6C84A8F7"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38530EEE"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65709C65"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2C2CCA06" w14:textId="77777777" w:rsidR="00452AB1" w:rsidRPr="002B5602" w:rsidRDefault="00452AB1" w:rsidP="000863DD">
            <w:pPr>
              <w:jc w:val="center"/>
              <w:rPr>
                <w:rFonts w:ascii="Times New Roman" w:hAnsi="Times New Roman" w:cs="Times New Roman"/>
                <w:sz w:val="24"/>
                <w:szCs w:val="24"/>
              </w:rPr>
            </w:pPr>
          </w:p>
        </w:tc>
      </w:tr>
      <w:tr w:rsidR="00452AB1" w:rsidRPr="002B5602" w14:paraId="1505AA80" w14:textId="77777777" w:rsidTr="00CA334D">
        <w:trPr>
          <w:trHeight w:val="382"/>
        </w:trPr>
        <w:tc>
          <w:tcPr>
            <w:tcW w:w="574" w:type="dxa"/>
            <w:shd w:val="clear" w:color="auto" w:fill="auto"/>
          </w:tcPr>
          <w:p w14:paraId="6FBC2CC7"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210ED0E5"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 xml:space="preserve">Количество публикаций в базах данных Web </w:t>
            </w:r>
            <w:proofErr w:type="spellStart"/>
            <w:r w:rsidRPr="002B5602">
              <w:rPr>
                <w:rFonts w:ascii="Times New Roman" w:hAnsi="Times New Roman" w:cs="Times New Roman"/>
                <w:sz w:val="24"/>
                <w:szCs w:val="24"/>
              </w:rPr>
              <w:t>of</w:t>
            </w:r>
            <w:proofErr w:type="spellEnd"/>
            <w:r w:rsidRPr="002B5602">
              <w:rPr>
                <w:rFonts w:ascii="Times New Roman" w:hAnsi="Times New Roman" w:cs="Times New Roman"/>
                <w:sz w:val="24"/>
                <w:szCs w:val="24"/>
              </w:rPr>
              <w:t xml:space="preserve"> Science на одного НПР за отчетный год</w:t>
            </w:r>
          </w:p>
        </w:tc>
        <w:tc>
          <w:tcPr>
            <w:tcW w:w="1292" w:type="dxa"/>
            <w:shd w:val="clear" w:color="auto" w:fill="auto"/>
            <w:vAlign w:val="center"/>
          </w:tcPr>
          <w:p w14:paraId="5070ABBF"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шт</w:t>
            </w:r>
            <w:proofErr w:type="spellEnd"/>
          </w:p>
        </w:tc>
        <w:tc>
          <w:tcPr>
            <w:tcW w:w="1331" w:type="dxa"/>
            <w:shd w:val="clear" w:color="auto" w:fill="auto"/>
          </w:tcPr>
          <w:p w14:paraId="0D798DF7"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0B47EC77"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61473964"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047198F5" w14:textId="77777777" w:rsidR="00452AB1" w:rsidRPr="002B5602" w:rsidRDefault="00452AB1" w:rsidP="000863DD">
            <w:pPr>
              <w:jc w:val="center"/>
              <w:rPr>
                <w:rFonts w:ascii="Times New Roman" w:hAnsi="Times New Roman" w:cs="Times New Roman"/>
                <w:sz w:val="24"/>
                <w:szCs w:val="24"/>
              </w:rPr>
            </w:pPr>
          </w:p>
        </w:tc>
      </w:tr>
      <w:tr w:rsidR="00452AB1" w:rsidRPr="002B5602" w14:paraId="7844C825" w14:textId="77777777" w:rsidTr="00CA334D">
        <w:trPr>
          <w:trHeight w:val="382"/>
        </w:trPr>
        <w:tc>
          <w:tcPr>
            <w:tcW w:w="574" w:type="dxa"/>
            <w:shd w:val="clear" w:color="auto" w:fill="auto"/>
          </w:tcPr>
          <w:p w14:paraId="156AAC85"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386930C0"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 xml:space="preserve">Количество публикаций в базах данных </w:t>
            </w:r>
            <w:proofErr w:type="spellStart"/>
            <w:r w:rsidRPr="002B5602">
              <w:rPr>
                <w:rFonts w:ascii="Times New Roman" w:hAnsi="Times New Roman" w:cs="Times New Roman"/>
                <w:sz w:val="24"/>
                <w:szCs w:val="24"/>
              </w:rPr>
              <w:t>Scopus</w:t>
            </w:r>
            <w:proofErr w:type="spellEnd"/>
            <w:r w:rsidRPr="002B5602">
              <w:rPr>
                <w:rFonts w:ascii="Times New Roman" w:hAnsi="Times New Roman" w:cs="Times New Roman"/>
                <w:sz w:val="24"/>
                <w:szCs w:val="24"/>
              </w:rPr>
              <w:t xml:space="preserve"> на одного НПР за отчетный год</w:t>
            </w:r>
          </w:p>
        </w:tc>
        <w:tc>
          <w:tcPr>
            <w:tcW w:w="1292" w:type="dxa"/>
            <w:shd w:val="clear" w:color="auto" w:fill="auto"/>
            <w:vAlign w:val="center"/>
          </w:tcPr>
          <w:p w14:paraId="368005B3" w14:textId="77777777" w:rsidR="00452AB1" w:rsidRPr="002B5602" w:rsidRDefault="00452AB1" w:rsidP="000863DD">
            <w:pPr>
              <w:jc w:val="center"/>
              <w:rPr>
                <w:rFonts w:ascii="Times New Roman" w:hAnsi="Times New Roman" w:cs="Times New Roman"/>
                <w:sz w:val="24"/>
                <w:szCs w:val="24"/>
                <w:lang w:val="en-US"/>
              </w:rPr>
            </w:pPr>
            <w:proofErr w:type="spellStart"/>
            <w:r w:rsidRPr="002B5602">
              <w:rPr>
                <w:rFonts w:ascii="Times New Roman" w:hAnsi="Times New Roman" w:cs="Times New Roman"/>
                <w:sz w:val="24"/>
                <w:szCs w:val="24"/>
              </w:rPr>
              <w:t>шт</w:t>
            </w:r>
            <w:proofErr w:type="spellEnd"/>
          </w:p>
        </w:tc>
        <w:tc>
          <w:tcPr>
            <w:tcW w:w="1331" w:type="dxa"/>
            <w:shd w:val="clear" w:color="auto" w:fill="auto"/>
          </w:tcPr>
          <w:p w14:paraId="68677699"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643DABDD"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2CF726C9"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2097BD45" w14:textId="77777777" w:rsidR="00452AB1" w:rsidRPr="002B5602" w:rsidRDefault="00452AB1" w:rsidP="000863DD">
            <w:pPr>
              <w:jc w:val="center"/>
              <w:rPr>
                <w:rFonts w:ascii="Times New Roman" w:hAnsi="Times New Roman" w:cs="Times New Roman"/>
                <w:sz w:val="24"/>
                <w:szCs w:val="24"/>
              </w:rPr>
            </w:pPr>
          </w:p>
        </w:tc>
      </w:tr>
      <w:tr w:rsidR="00452AB1" w:rsidRPr="002B5602" w14:paraId="62D1D7AE" w14:textId="77777777" w:rsidTr="00CA334D">
        <w:trPr>
          <w:trHeight w:val="191"/>
        </w:trPr>
        <w:tc>
          <w:tcPr>
            <w:tcW w:w="574" w:type="dxa"/>
            <w:shd w:val="clear" w:color="auto" w:fill="auto"/>
          </w:tcPr>
          <w:p w14:paraId="01BF299C"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1DABE405"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Количество РИД на одного НПР в отчетном году</w:t>
            </w:r>
          </w:p>
        </w:tc>
        <w:tc>
          <w:tcPr>
            <w:tcW w:w="1292" w:type="dxa"/>
            <w:shd w:val="clear" w:color="auto" w:fill="auto"/>
            <w:vAlign w:val="center"/>
          </w:tcPr>
          <w:p w14:paraId="66575CF2"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шт</w:t>
            </w:r>
            <w:proofErr w:type="spellEnd"/>
          </w:p>
        </w:tc>
        <w:tc>
          <w:tcPr>
            <w:tcW w:w="1331" w:type="dxa"/>
            <w:shd w:val="clear" w:color="auto" w:fill="auto"/>
          </w:tcPr>
          <w:p w14:paraId="4095AB8C"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48E2E875"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43FCBF19"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523BFFD1" w14:textId="77777777" w:rsidR="00452AB1" w:rsidRPr="002B5602" w:rsidRDefault="00452AB1" w:rsidP="000863DD">
            <w:pPr>
              <w:jc w:val="center"/>
              <w:rPr>
                <w:rFonts w:ascii="Times New Roman" w:hAnsi="Times New Roman" w:cs="Times New Roman"/>
                <w:sz w:val="24"/>
                <w:szCs w:val="24"/>
              </w:rPr>
            </w:pPr>
          </w:p>
        </w:tc>
      </w:tr>
      <w:tr w:rsidR="00452AB1" w:rsidRPr="002B5602" w14:paraId="0BC5FFA3" w14:textId="77777777" w:rsidTr="00CA334D">
        <w:trPr>
          <w:trHeight w:val="393"/>
        </w:trPr>
        <w:tc>
          <w:tcPr>
            <w:tcW w:w="574" w:type="dxa"/>
            <w:shd w:val="clear" w:color="auto" w:fill="auto"/>
          </w:tcPr>
          <w:p w14:paraId="274C177D"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2D2DD1C1"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Объем дохода от реализации результатов инновационной деятельности на одного НПР в отчетном году</w:t>
            </w:r>
          </w:p>
        </w:tc>
        <w:tc>
          <w:tcPr>
            <w:tcW w:w="1292" w:type="dxa"/>
            <w:shd w:val="clear" w:color="auto" w:fill="auto"/>
            <w:vAlign w:val="center"/>
          </w:tcPr>
          <w:p w14:paraId="51D4AD8F"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млн.руб</w:t>
            </w:r>
            <w:proofErr w:type="spellEnd"/>
            <w:r w:rsidRPr="002B5602">
              <w:rPr>
                <w:rFonts w:ascii="Times New Roman" w:hAnsi="Times New Roman" w:cs="Times New Roman"/>
                <w:sz w:val="24"/>
                <w:szCs w:val="24"/>
              </w:rPr>
              <w:t>.</w:t>
            </w:r>
          </w:p>
        </w:tc>
        <w:tc>
          <w:tcPr>
            <w:tcW w:w="1331" w:type="dxa"/>
            <w:shd w:val="clear" w:color="auto" w:fill="auto"/>
          </w:tcPr>
          <w:p w14:paraId="6713159F"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62316A53"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1CC8CBC5"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5E3E0155" w14:textId="77777777" w:rsidR="00452AB1" w:rsidRPr="002B5602" w:rsidRDefault="00452AB1" w:rsidP="000863DD">
            <w:pPr>
              <w:jc w:val="center"/>
              <w:rPr>
                <w:rFonts w:ascii="Times New Roman" w:hAnsi="Times New Roman" w:cs="Times New Roman"/>
                <w:sz w:val="24"/>
                <w:szCs w:val="24"/>
              </w:rPr>
            </w:pPr>
          </w:p>
        </w:tc>
      </w:tr>
      <w:tr w:rsidR="00452AB1" w:rsidRPr="002B5602" w14:paraId="7FD704FF" w14:textId="77777777" w:rsidTr="00CA334D">
        <w:trPr>
          <w:trHeight w:val="584"/>
        </w:trPr>
        <w:tc>
          <w:tcPr>
            <w:tcW w:w="574" w:type="dxa"/>
            <w:shd w:val="clear" w:color="auto" w:fill="auto"/>
          </w:tcPr>
          <w:p w14:paraId="45ECB6F4"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253384F6"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Доля защитившихся аспирантов в период обучения в аспирантуре и в течение первого года окончания аспирантуры от общего количества выпустившихся аспирантов</w:t>
            </w:r>
          </w:p>
        </w:tc>
        <w:tc>
          <w:tcPr>
            <w:tcW w:w="1292" w:type="dxa"/>
            <w:shd w:val="clear" w:color="auto" w:fill="auto"/>
            <w:vAlign w:val="center"/>
          </w:tcPr>
          <w:p w14:paraId="44808E6F" w14:textId="77777777" w:rsidR="00452AB1" w:rsidRPr="002B5602" w:rsidRDefault="00452AB1" w:rsidP="000863DD">
            <w:pPr>
              <w:jc w:val="center"/>
              <w:rPr>
                <w:rFonts w:ascii="Times New Roman" w:hAnsi="Times New Roman" w:cs="Times New Roman"/>
                <w:sz w:val="24"/>
                <w:szCs w:val="24"/>
              </w:rPr>
            </w:pPr>
            <w:r w:rsidRPr="002B5602">
              <w:rPr>
                <w:rFonts w:ascii="Times New Roman" w:hAnsi="Times New Roman" w:cs="Times New Roman"/>
                <w:sz w:val="24"/>
                <w:szCs w:val="24"/>
              </w:rPr>
              <w:t>%</w:t>
            </w:r>
          </w:p>
        </w:tc>
        <w:tc>
          <w:tcPr>
            <w:tcW w:w="1331" w:type="dxa"/>
            <w:shd w:val="clear" w:color="auto" w:fill="auto"/>
          </w:tcPr>
          <w:p w14:paraId="12E51397"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792D4478"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58A8ADC6"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5A1F5A46" w14:textId="77777777" w:rsidR="00452AB1" w:rsidRPr="002B5602" w:rsidRDefault="00452AB1" w:rsidP="000863DD">
            <w:pPr>
              <w:jc w:val="center"/>
              <w:rPr>
                <w:rFonts w:ascii="Times New Roman" w:hAnsi="Times New Roman" w:cs="Times New Roman"/>
                <w:sz w:val="24"/>
                <w:szCs w:val="24"/>
              </w:rPr>
            </w:pPr>
          </w:p>
        </w:tc>
      </w:tr>
      <w:tr w:rsidR="00452AB1" w:rsidRPr="002B5602" w14:paraId="2EE2A968" w14:textId="77777777" w:rsidTr="00CA334D">
        <w:trPr>
          <w:trHeight w:val="382"/>
        </w:trPr>
        <w:tc>
          <w:tcPr>
            <w:tcW w:w="574" w:type="dxa"/>
            <w:shd w:val="clear" w:color="auto" w:fill="auto"/>
          </w:tcPr>
          <w:p w14:paraId="76E7951B"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2D50315C"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Количество диссертационных советов, действующих на базе организации, в которых состоялась хотя бы одна защита диссертации за отчетный год</w:t>
            </w:r>
          </w:p>
        </w:tc>
        <w:tc>
          <w:tcPr>
            <w:tcW w:w="1292" w:type="dxa"/>
            <w:shd w:val="clear" w:color="auto" w:fill="auto"/>
            <w:vAlign w:val="center"/>
          </w:tcPr>
          <w:p w14:paraId="78825655"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шт</w:t>
            </w:r>
            <w:proofErr w:type="spellEnd"/>
          </w:p>
        </w:tc>
        <w:tc>
          <w:tcPr>
            <w:tcW w:w="1331" w:type="dxa"/>
            <w:shd w:val="clear" w:color="auto" w:fill="auto"/>
          </w:tcPr>
          <w:p w14:paraId="3B36F8C2"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46F20A4F"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4E825EC0"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7A79D4B9" w14:textId="77777777" w:rsidR="00452AB1" w:rsidRPr="002B5602" w:rsidRDefault="00452AB1" w:rsidP="000863DD">
            <w:pPr>
              <w:jc w:val="center"/>
              <w:rPr>
                <w:rFonts w:ascii="Times New Roman" w:hAnsi="Times New Roman" w:cs="Times New Roman"/>
                <w:sz w:val="24"/>
                <w:szCs w:val="24"/>
              </w:rPr>
            </w:pPr>
          </w:p>
        </w:tc>
      </w:tr>
      <w:tr w:rsidR="00452AB1" w:rsidRPr="002B5602" w14:paraId="50583954" w14:textId="77777777" w:rsidTr="00CA334D">
        <w:trPr>
          <w:trHeight w:val="232"/>
        </w:trPr>
        <w:tc>
          <w:tcPr>
            <w:tcW w:w="574" w:type="dxa"/>
            <w:shd w:val="clear" w:color="auto" w:fill="auto"/>
          </w:tcPr>
          <w:p w14:paraId="4889B959"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66985882"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Количество защищенных</w:t>
            </w:r>
            <w:r w:rsidRPr="002B5602">
              <w:rPr>
                <w:rFonts w:ascii="Times New Roman" w:hAnsi="Times New Roman" w:cs="Times New Roman"/>
                <w:sz w:val="24"/>
                <w:szCs w:val="24"/>
                <w:lang w:val="en-US"/>
              </w:rPr>
              <w:t xml:space="preserve"> </w:t>
            </w:r>
            <w:r w:rsidRPr="002B5602">
              <w:rPr>
                <w:rFonts w:ascii="Times New Roman" w:hAnsi="Times New Roman" w:cs="Times New Roman"/>
                <w:sz w:val="24"/>
                <w:szCs w:val="24"/>
              </w:rPr>
              <w:t xml:space="preserve">кандидатских диссертаций </w:t>
            </w:r>
          </w:p>
        </w:tc>
        <w:tc>
          <w:tcPr>
            <w:tcW w:w="1292" w:type="dxa"/>
            <w:shd w:val="clear" w:color="auto" w:fill="auto"/>
            <w:vAlign w:val="center"/>
          </w:tcPr>
          <w:p w14:paraId="7D885082"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шт</w:t>
            </w:r>
            <w:proofErr w:type="spellEnd"/>
          </w:p>
        </w:tc>
        <w:tc>
          <w:tcPr>
            <w:tcW w:w="1331" w:type="dxa"/>
            <w:shd w:val="clear" w:color="auto" w:fill="auto"/>
          </w:tcPr>
          <w:p w14:paraId="718590E5"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2C14A332"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2EC56E56"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6726A36B" w14:textId="77777777" w:rsidR="00452AB1" w:rsidRPr="002B5602" w:rsidRDefault="00452AB1" w:rsidP="000863DD">
            <w:pPr>
              <w:jc w:val="center"/>
              <w:rPr>
                <w:rFonts w:ascii="Times New Roman" w:hAnsi="Times New Roman" w:cs="Times New Roman"/>
                <w:sz w:val="24"/>
                <w:szCs w:val="24"/>
              </w:rPr>
            </w:pPr>
          </w:p>
        </w:tc>
      </w:tr>
      <w:tr w:rsidR="00452AB1" w:rsidRPr="002B5602" w14:paraId="7BD1DD2D" w14:textId="77777777" w:rsidTr="00CA334D">
        <w:trPr>
          <w:trHeight w:val="232"/>
        </w:trPr>
        <w:tc>
          <w:tcPr>
            <w:tcW w:w="574" w:type="dxa"/>
            <w:shd w:val="clear" w:color="auto" w:fill="auto"/>
          </w:tcPr>
          <w:p w14:paraId="639C3636" w14:textId="77777777" w:rsidR="00452AB1" w:rsidRPr="002B5602" w:rsidRDefault="00452AB1" w:rsidP="00452AB1">
            <w:pPr>
              <w:pStyle w:val="a6"/>
              <w:numPr>
                <w:ilvl w:val="0"/>
                <w:numId w:val="3"/>
              </w:numPr>
              <w:ind w:left="-103" w:right="-527" w:firstLine="0"/>
              <w:jc w:val="center"/>
              <w:rPr>
                <w:rFonts w:ascii="Times New Roman" w:hAnsi="Times New Roman" w:cs="Times New Roman"/>
                <w:sz w:val="24"/>
                <w:szCs w:val="24"/>
              </w:rPr>
            </w:pPr>
          </w:p>
        </w:tc>
        <w:tc>
          <w:tcPr>
            <w:tcW w:w="8352" w:type="dxa"/>
            <w:shd w:val="clear" w:color="auto" w:fill="auto"/>
            <w:vAlign w:val="center"/>
          </w:tcPr>
          <w:p w14:paraId="7AD8A8A1" w14:textId="77777777" w:rsidR="00452AB1" w:rsidRPr="002B5602" w:rsidRDefault="00452AB1" w:rsidP="000863DD">
            <w:pPr>
              <w:rPr>
                <w:rFonts w:ascii="Times New Roman" w:hAnsi="Times New Roman" w:cs="Times New Roman"/>
                <w:sz w:val="24"/>
                <w:szCs w:val="24"/>
              </w:rPr>
            </w:pPr>
            <w:r w:rsidRPr="002B5602">
              <w:rPr>
                <w:rFonts w:ascii="Times New Roman" w:hAnsi="Times New Roman" w:cs="Times New Roman"/>
                <w:sz w:val="24"/>
                <w:szCs w:val="24"/>
              </w:rPr>
              <w:t>Количество защищенных докторских диссертаций</w:t>
            </w:r>
          </w:p>
        </w:tc>
        <w:tc>
          <w:tcPr>
            <w:tcW w:w="1292" w:type="dxa"/>
            <w:shd w:val="clear" w:color="auto" w:fill="auto"/>
            <w:vAlign w:val="center"/>
          </w:tcPr>
          <w:p w14:paraId="64CA21B8" w14:textId="77777777" w:rsidR="00452AB1" w:rsidRPr="002B5602" w:rsidRDefault="00452AB1" w:rsidP="000863DD">
            <w:pPr>
              <w:jc w:val="center"/>
              <w:rPr>
                <w:rFonts w:ascii="Times New Roman" w:hAnsi="Times New Roman" w:cs="Times New Roman"/>
                <w:sz w:val="24"/>
                <w:szCs w:val="24"/>
              </w:rPr>
            </w:pPr>
            <w:proofErr w:type="spellStart"/>
            <w:r w:rsidRPr="002B5602">
              <w:rPr>
                <w:rFonts w:ascii="Times New Roman" w:hAnsi="Times New Roman" w:cs="Times New Roman"/>
                <w:sz w:val="24"/>
                <w:szCs w:val="24"/>
              </w:rPr>
              <w:t>шт</w:t>
            </w:r>
            <w:proofErr w:type="spellEnd"/>
          </w:p>
        </w:tc>
        <w:tc>
          <w:tcPr>
            <w:tcW w:w="1331" w:type="dxa"/>
            <w:shd w:val="clear" w:color="auto" w:fill="auto"/>
          </w:tcPr>
          <w:p w14:paraId="397C8C27"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7A1974C1" w14:textId="77777777" w:rsidR="00452AB1" w:rsidRPr="002B5602" w:rsidRDefault="00452AB1" w:rsidP="000863DD">
            <w:pPr>
              <w:jc w:val="center"/>
              <w:rPr>
                <w:rFonts w:ascii="Times New Roman" w:hAnsi="Times New Roman" w:cs="Times New Roman"/>
                <w:sz w:val="24"/>
                <w:szCs w:val="24"/>
              </w:rPr>
            </w:pPr>
          </w:p>
        </w:tc>
        <w:tc>
          <w:tcPr>
            <w:tcW w:w="1331" w:type="dxa"/>
            <w:shd w:val="clear" w:color="auto" w:fill="auto"/>
          </w:tcPr>
          <w:p w14:paraId="3DA0FFFB" w14:textId="77777777" w:rsidR="00452AB1" w:rsidRPr="002B5602" w:rsidRDefault="00452AB1" w:rsidP="000863DD">
            <w:pPr>
              <w:jc w:val="center"/>
              <w:rPr>
                <w:rFonts w:ascii="Times New Roman" w:hAnsi="Times New Roman" w:cs="Times New Roman"/>
                <w:sz w:val="24"/>
                <w:szCs w:val="24"/>
              </w:rPr>
            </w:pPr>
          </w:p>
        </w:tc>
        <w:tc>
          <w:tcPr>
            <w:tcW w:w="1022" w:type="dxa"/>
            <w:shd w:val="clear" w:color="auto" w:fill="auto"/>
          </w:tcPr>
          <w:p w14:paraId="6489215D" w14:textId="77777777" w:rsidR="00452AB1" w:rsidRPr="002B5602" w:rsidRDefault="00452AB1" w:rsidP="000863DD">
            <w:pPr>
              <w:jc w:val="center"/>
              <w:rPr>
                <w:rFonts w:ascii="Times New Roman" w:hAnsi="Times New Roman" w:cs="Times New Roman"/>
                <w:sz w:val="24"/>
                <w:szCs w:val="24"/>
              </w:rPr>
            </w:pPr>
          </w:p>
        </w:tc>
      </w:tr>
    </w:tbl>
    <w:p w14:paraId="31F92FC5" w14:textId="5121B781" w:rsidR="00C53EF3" w:rsidRDefault="00C53EF3"/>
    <w:p w14:paraId="1589B1A6" w14:textId="1F5075AF" w:rsidR="009E3DF6" w:rsidRDefault="00553EB9" w:rsidP="00553EB9">
      <w:pPr>
        <w:jc w:val="both"/>
        <w:rPr>
          <w:rFonts w:ascii="Times New Roman" w:hAnsi="Times New Roman" w:cs="Times New Roman"/>
          <w:sz w:val="28"/>
          <w:szCs w:val="28"/>
        </w:rPr>
      </w:pPr>
      <w:r w:rsidRPr="00553EB9">
        <w:rPr>
          <w:rFonts w:ascii="Times New Roman" w:hAnsi="Times New Roman" w:cs="Times New Roman"/>
          <w:sz w:val="28"/>
          <w:szCs w:val="28"/>
        </w:rPr>
        <w:t>В соответствии со статьей 9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14:paraId="6CBF716B" w14:textId="29E41197" w:rsidR="003766F9" w:rsidRPr="003766F9" w:rsidRDefault="003766F9" w:rsidP="00553EB9">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предоставленной информации подтверждаю.</w:t>
      </w:r>
    </w:p>
    <w:p w14:paraId="4B752B3C" w14:textId="4DDD41B5" w:rsidR="003766F9" w:rsidRDefault="00AF6C1C" w:rsidP="00AF6C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 настоящему представлению кандидата на общенациональную премию РПС прилагаются следующие документы:</w:t>
      </w:r>
    </w:p>
    <w:p w14:paraId="14675C83" w14:textId="77777777" w:rsidR="00AF6C1C" w:rsidRP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копия документа, удостоверяющего личность;</w:t>
      </w:r>
    </w:p>
    <w:p w14:paraId="5C54CD5A" w14:textId="77777777" w:rsidR="00AF6C1C" w:rsidRP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копия документа об образовании и квалификации;</w:t>
      </w:r>
    </w:p>
    <w:p w14:paraId="6CB4864A" w14:textId="77777777" w:rsidR="00AF6C1C" w:rsidRP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копии документов об ученой степени, ученом звании;</w:t>
      </w:r>
    </w:p>
    <w:p w14:paraId="3C2E91CC" w14:textId="29309248" w:rsid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опись представленных документов</w:t>
      </w:r>
    </w:p>
    <w:p w14:paraId="47689904" w14:textId="015CE24A" w:rsidR="003E3E73" w:rsidRDefault="003E3E73" w:rsidP="00AF6C1C">
      <w:pPr>
        <w:spacing w:after="0" w:line="240" w:lineRule="auto"/>
        <w:contextualSpacing/>
        <w:jc w:val="both"/>
        <w:rPr>
          <w:rFonts w:ascii="Times New Roman" w:hAnsi="Times New Roman" w:cs="Times New Roman"/>
          <w:sz w:val="28"/>
          <w:szCs w:val="28"/>
        </w:rPr>
      </w:pPr>
    </w:p>
    <w:p w14:paraId="4DD58728" w14:textId="77777777" w:rsidR="003E3E73" w:rsidRDefault="003E3E73" w:rsidP="00AF6C1C">
      <w:pPr>
        <w:spacing w:after="0" w:line="240" w:lineRule="auto"/>
        <w:contextualSpacing/>
        <w:jc w:val="both"/>
        <w:rPr>
          <w:rFonts w:ascii="Times New Roman" w:hAnsi="Times New Roman" w:cs="Times New Roman"/>
          <w:sz w:val="28"/>
          <w:szCs w:val="28"/>
        </w:rPr>
      </w:pPr>
    </w:p>
    <w:p w14:paraId="359AD91A" w14:textId="77777777" w:rsidR="003E3E73" w:rsidRDefault="003E3E73" w:rsidP="00AF6C1C">
      <w:pPr>
        <w:spacing w:after="0" w:line="240" w:lineRule="auto"/>
        <w:contextualSpacing/>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738"/>
        <w:gridCol w:w="4911"/>
      </w:tblGrid>
      <w:tr w:rsidR="003E3E73" w14:paraId="3456CA86" w14:textId="77777777" w:rsidTr="00116935">
        <w:trPr>
          <w:trHeight w:val="559"/>
        </w:trPr>
        <w:tc>
          <w:tcPr>
            <w:tcW w:w="7083" w:type="dxa"/>
          </w:tcPr>
          <w:p w14:paraId="0FBC2CF3" w14:textId="58EF1D95" w:rsidR="003E3E73" w:rsidRDefault="003E3E73" w:rsidP="00AF6C1C">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Кандидат на общенациональную премию</w:t>
            </w:r>
          </w:p>
        </w:tc>
        <w:tc>
          <w:tcPr>
            <w:tcW w:w="2738" w:type="dxa"/>
          </w:tcPr>
          <w:p w14:paraId="41152345" w14:textId="21599AD9" w:rsidR="003E3E73" w:rsidRDefault="003E3E73" w:rsidP="003E3E73">
            <w:pPr>
              <w:contextualSpacing/>
              <w:jc w:val="center"/>
              <w:rPr>
                <w:rFonts w:ascii="Times New Roman" w:hAnsi="Times New Roman" w:cs="Times New Roman"/>
                <w:sz w:val="28"/>
                <w:szCs w:val="28"/>
              </w:rPr>
            </w:pPr>
            <w:r>
              <w:rPr>
                <w:rFonts w:ascii="Times New Roman" w:hAnsi="Times New Roman" w:cs="Times New Roman"/>
                <w:sz w:val="28"/>
                <w:szCs w:val="28"/>
              </w:rPr>
              <w:t>(_______)</w:t>
            </w:r>
          </w:p>
        </w:tc>
        <w:tc>
          <w:tcPr>
            <w:tcW w:w="4911" w:type="dxa"/>
          </w:tcPr>
          <w:p w14:paraId="62F6E25C" w14:textId="298311E9" w:rsidR="003E3E73" w:rsidRDefault="003E3E73" w:rsidP="003E3E73">
            <w:pPr>
              <w:contextualSpacing/>
              <w:jc w:val="center"/>
              <w:rPr>
                <w:rFonts w:ascii="Times New Roman" w:hAnsi="Times New Roman" w:cs="Times New Roman"/>
                <w:sz w:val="28"/>
                <w:szCs w:val="28"/>
              </w:rPr>
            </w:pPr>
            <w:r w:rsidRPr="003E3E73">
              <w:rPr>
                <w:rFonts w:ascii="Times New Roman" w:hAnsi="Times New Roman" w:cs="Times New Roman"/>
                <w:sz w:val="28"/>
                <w:szCs w:val="28"/>
              </w:rPr>
              <w:t>/_____________/___________________</w:t>
            </w:r>
          </w:p>
        </w:tc>
      </w:tr>
      <w:tr w:rsidR="003E3E73" w14:paraId="685FBB2C" w14:textId="77777777" w:rsidTr="00116935">
        <w:trPr>
          <w:trHeight w:val="206"/>
        </w:trPr>
        <w:tc>
          <w:tcPr>
            <w:tcW w:w="7083" w:type="dxa"/>
          </w:tcPr>
          <w:p w14:paraId="00A44E20" w14:textId="77777777" w:rsidR="003E3E73" w:rsidRDefault="003E3E73" w:rsidP="00AF6C1C">
            <w:pPr>
              <w:contextualSpacing/>
              <w:jc w:val="both"/>
              <w:rPr>
                <w:rFonts w:ascii="Times New Roman" w:hAnsi="Times New Roman" w:cs="Times New Roman"/>
                <w:sz w:val="28"/>
                <w:szCs w:val="28"/>
              </w:rPr>
            </w:pPr>
          </w:p>
        </w:tc>
        <w:tc>
          <w:tcPr>
            <w:tcW w:w="2738" w:type="dxa"/>
          </w:tcPr>
          <w:p w14:paraId="34B3F914" w14:textId="77777777" w:rsid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дата</w:t>
            </w:r>
          </w:p>
          <w:p w14:paraId="511AF441" w14:textId="77777777" w:rsidR="00116935" w:rsidRDefault="00116935" w:rsidP="003E3E73">
            <w:pPr>
              <w:contextualSpacing/>
              <w:jc w:val="center"/>
              <w:rPr>
                <w:rFonts w:ascii="Times New Roman" w:hAnsi="Times New Roman" w:cs="Times New Roman"/>
                <w:sz w:val="28"/>
                <w:szCs w:val="28"/>
                <w:vertAlign w:val="superscript"/>
              </w:rPr>
            </w:pPr>
          </w:p>
          <w:p w14:paraId="3A55D421" w14:textId="77674DA7" w:rsidR="00116935" w:rsidRPr="003E3E73" w:rsidRDefault="00116935" w:rsidP="003E3E73">
            <w:pPr>
              <w:contextualSpacing/>
              <w:jc w:val="center"/>
              <w:rPr>
                <w:rFonts w:ascii="Times New Roman" w:hAnsi="Times New Roman" w:cs="Times New Roman"/>
                <w:sz w:val="28"/>
                <w:szCs w:val="28"/>
                <w:vertAlign w:val="superscript"/>
              </w:rPr>
            </w:pPr>
          </w:p>
        </w:tc>
        <w:tc>
          <w:tcPr>
            <w:tcW w:w="4911" w:type="dxa"/>
          </w:tcPr>
          <w:p w14:paraId="09B7B9CE" w14:textId="58BE048E" w:rsidR="003E3E73" w:rsidRP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sidRPr="003E3E73">
              <w:rPr>
                <w:rFonts w:ascii="Times New Roman" w:hAnsi="Times New Roman" w:cs="Times New Roman"/>
                <w:sz w:val="28"/>
                <w:szCs w:val="28"/>
                <w:vertAlign w:val="superscript"/>
              </w:rPr>
              <w:t xml:space="preserve"> расшифровка</w:t>
            </w:r>
          </w:p>
        </w:tc>
      </w:tr>
      <w:tr w:rsidR="003E3E73" w14:paraId="3FEEED62" w14:textId="77777777" w:rsidTr="00116935">
        <w:trPr>
          <w:trHeight w:val="206"/>
        </w:trPr>
        <w:tc>
          <w:tcPr>
            <w:tcW w:w="7083" w:type="dxa"/>
          </w:tcPr>
          <w:p w14:paraId="3B9C6EB0" w14:textId="563C83A6" w:rsidR="003E3E73" w:rsidRDefault="003E3E73" w:rsidP="00AF6C1C">
            <w:pPr>
              <w:contextualSpacing/>
              <w:jc w:val="both"/>
              <w:rPr>
                <w:rFonts w:ascii="Times New Roman" w:hAnsi="Times New Roman" w:cs="Times New Roman"/>
                <w:sz w:val="28"/>
                <w:szCs w:val="28"/>
              </w:rPr>
            </w:pPr>
            <w:r w:rsidRPr="003E3E73">
              <w:rPr>
                <w:rFonts w:ascii="Times New Roman" w:hAnsi="Times New Roman" w:cs="Times New Roman"/>
                <w:sz w:val="28"/>
                <w:szCs w:val="28"/>
              </w:rPr>
              <w:t>Ректор/Председатель РО РПС/Сопредседатель НС РПС</w:t>
            </w:r>
          </w:p>
        </w:tc>
        <w:tc>
          <w:tcPr>
            <w:tcW w:w="2738" w:type="dxa"/>
          </w:tcPr>
          <w:p w14:paraId="7B4F1865" w14:textId="7071215F" w:rsidR="003E3E73" w:rsidRDefault="003E3E73" w:rsidP="003E3E73">
            <w:pPr>
              <w:contextualSpacing/>
              <w:jc w:val="center"/>
              <w:rPr>
                <w:rFonts w:ascii="Times New Roman" w:hAnsi="Times New Roman" w:cs="Times New Roman"/>
                <w:sz w:val="28"/>
                <w:szCs w:val="28"/>
              </w:rPr>
            </w:pPr>
            <w:r>
              <w:rPr>
                <w:rFonts w:ascii="Times New Roman" w:hAnsi="Times New Roman" w:cs="Times New Roman"/>
                <w:sz w:val="28"/>
                <w:szCs w:val="28"/>
              </w:rPr>
              <w:t>(_______)</w:t>
            </w:r>
          </w:p>
        </w:tc>
        <w:tc>
          <w:tcPr>
            <w:tcW w:w="4911" w:type="dxa"/>
          </w:tcPr>
          <w:p w14:paraId="2467DF51" w14:textId="7A4F643E" w:rsidR="003E3E73" w:rsidRDefault="003E3E73" w:rsidP="003E3E73">
            <w:pPr>
              <w:contextualSpacing/>
              <w:jc w:val="center"/>
              <w:rPr>
                <w:rFonts w:ascii="Times New Roman" w:hAnsi="Times New Roman" w:cs="Times New Roman"/>
                <w:sz w:val="28"/>
                <w:szCs w:val="28"/>
              </w:rPr>
            </w:pPr>
            <w:r w:rsidRPr="003E3E73">
              <w:rPr>
                <w:rFonts w:ascii="Times New Roman" w:hAnsi="Times New Roman" w:cs="Times New Roman"/>
                <w:sz w:val="28"/>
                <w:szCs w:val="28"/>
              </w:rPr>
              <w:t>/_____________/_________________</w:t>
            </w:r>
          </w:p>
        </w:tc>
      </w:tr>
      <w:tr w:rsidR="003E3E73" w14:paraId="4CB8F1B9" w14:textId="77777777" w:rsidTr="00116935">
        <w:trPr>
          <w:trHeight w:val="206"/>
        </w:trPr>
        <w:tc>
          <w:tcPr>
            <w:tcW w:w="7083" w:type="dxa"/>
          </w:tcPr>
          <w:p w14:paraId="7EC3F1CE" w14:textId="77777777" w:rsidR="003E3E73" w:rsidRPr="003E3E73" w:rsidRDefault="003E3E73" w:rsidP="00AF6C1C">
            <w:pPr>
              <w:contextualSpacing/>
              <w:jc w:val="both"/>
              <w:rPr>
                <w:rFonts w:ascii="Times New Roman" w:hAnsi="Times New Roman" w:cs="Times New Roman"/>
                <w:sz w:val="28"/>
                <w:szCs w:val="28"/>
              </w:rPr>
            </w:pPr>
          </w:p>
        </w:tc>
        <w:tc>
          <w:tcPr>
            <w:tcW w:w="2738" w:type="dxa"/>
          </w:tcPr>
          <w:p w14:paraId="3E206CA3" w14:textId="13662983" w:rsidR="003E3E73" w:rsidRP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дата</w:t>
            </w:r>
          </w:p>
        </w:tc>
        <w:tc>
          <w:tcPr>
            <w:tcW w:w="4911" w:type="dxa"/>
          </w:tcPr>
          <w:p w14:paraId="7CF48C57" w14:textId="458E974A" w:rsidR="003E3E73" w:rsidRP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sidRPr="003E3E73">
              <w:rPr>
                <w:rFonts w:ascii="Times New Roman" w:hAnsi="Times New Roman" w:cs="Times New Roman"/>
                <w:sz w:val="28"/>
                <w:szCs w:val="28"/>
                <w:vertAlign w:val="superscript"/>
              </w:rPr>
              <w:t xml:space="preserve"> расшифровка</w:t>
            </w:r>
          </w:p>
        </w:tc>
      </w:tr>
    </w:tbl>
    <w:p w14:paraId="35C90E00" w14:textId="1FCC4701" w:rsidR="003E3E73" w:rsidRPr="003E3E73" w:rsidRDefault="003E3E73" w:rsidP="00AF6C1C">
      <w:pPr>
        <w:spacing w:after="0" w:line="240" w:lineRule="auto"/>
        <w:contextualSpacing/>
        <w:jc w:val="both"/>
        <w:rPr>
          <w:rFonts w:ascii="Times New Roman" w:hAnsi="Times New Roman" w:cs="Times New Roman"/>
          <w:sz w:val="28"/>
          <w:szCs w:val="28"/>
        </w:rPr>
      </w:pPr>
    </w:p>
    <w:sectPr w:rsidR="003E3E73" w:rsidRPr="003E3E73" w:rsidSect="00CA334D">
      <w:pgSz w:w="16840" w:h="11900" w:orient="landscape"/>
      <w:pgMar w:top="992" w:right="96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98D"/>
    <w:multiLevelType w:val="hybridMultilevel"/>
    <w:tmpl w:val="300CC75C"/>
    <w:lvl w:ilvl="0" w:tplc="B1B877C6">
      <w:start w:val="1"/>
      <w:numFmt w:val="decimal"/>
      <w:lvlText w:val="%1."/>
      <w:lvlJc w:val="left"/>
      <w:pPr>
        <w:ind w:left="1182" w:hanging="281"/>
        <w:jc w:val="left"/>
      </w:pPr>
      <w:rPr>
        <w:rFonts w:ascii="Times New Roman" w:eastAsia="Times New Roman" w:hAnsi="Times New Roman" w:cs="Times New Roman" w:hint="default"/>
        <w:b/>
        <w:bCs/>
        <w:i/>
        <w:iCs/>
        <w:strike w:val="0"/>
        <w:w w:val="100"/>
        <w:sz w:val="28"/>
        <w:szCs w:val="28"/>
        <w:lang w:val="ru-RU" w:eastAsia="ru-RU" w:bidi="ru-RU"/>
      </w:rPr>
    </w:lvl>
    <w:lvl w:ilvl="1" w:tplc="552C0914">
      <w:numFmt w:val="bullet"/>
      <w:lvlText w:val="•"/>
      <w:lvlJc w:val="left"/>
      <w:pPr>
        <w:ind w:left="2136" w:hanging="281"/>
      </w:pPr>
      <w:rPr>
        <w:rFonts w:hint="default"/>
        <w:lang w:val="ru-RU" w:eastAsia="ru-RU" w:bidi="ru-RU"/>
      </w:rPr>
    </w:lvl>
    <w:lvl w:ilvl="2" w:tplc="8E7CC482">
      <w:numFmt w:val="bullet"/>
      <w:lvlText w:val="•"/>
      <w:lvlJc w:val="left"/>
      <w:pPr>
        <w:ind w:left="3093" w:hanging="281"/>
      </w:pPr>
      <w:rPr>
        <w:rFonts w:hint="default"/>
        <w:lang w:val="ru-RU" w:eastAsia="ru-RU" w:bidi="ru-RU"/>
      </w:rPr>
    </w:lvl>
    <w:lvl w:ilvl="3" w:tplc="2D6CDD9A">
      <w:numFmt w:val="bullet"/>
      <w:lvlText w:val="•"/>
      <w:lvlJc w:val="left"/>
      <w:pPr>
        <w:ind w:left="4049" w:hanging="281"/>
      </w:pPr>
      <w:rPr>
        <w:rFonts w:hint="default"/>
        <w:lang w:val="ru-RU" w:eastAsia="ru-RU" w:bidi="ru-RU"/>
      </w:rPr>
    </w:lvl>
    <w:lvl w:ilvl="4" w:tplc="ED28C2D0">
      <w:numFmt w:val="bullet"/>
      <w:lvlText w:val="•"/>
      <w:lvlJc w:val="left"/>
      <w:pPr>
        <w:ind w:left="5006" w:hanging="281"/>
      </w:pPr>
      <w:rPr>
        <w:rFonts w:hint="default"/>
        <w:lang w:val="ru-RU" w:eastAsia="ru-RU" w:bidi="ru-RU"/>
      </w:rPr>
    </w:lvl>
    <w:lvl w:ilvl="5" w:tplc="1CA68B18">
      <w:numFmt w:val="bullet"/>
      <w:lvlText w:val="•"/>
      <w:lvlJc w:val="left"/>
      <w:pPr>
        <w:ind w:left="5963" w:hanging="281"/>
      </w:pPr>
      <w:rPr>
        <w:rFonts w:hint="default"/>
        <w:lang w:val="ru-RU" w:eastAsia="ru-RU" w:bidi="ru-RU"/>
      </w:rPr>
    </w:lvl>
    <w:lvl w:ilvl="6" w:tplc="7F94D05C">
      <w:numFmt w:val="bullet"/>
      <w:lvlText w:val="•"/>
      <w:lvlJc w:val="left"/>
      <w:pPr>
        <w:ind w:left="6919" w:hanging="281"/>
      </w:pPr>
      <w:rPr>
        <w:rFonts w:hint="default"/>
        <w:lang w:val="ru-RU" w:eastAsia="ru-RU" w:bidi="ru-RU"/>
      </w:rPr>
    </w:lvl>
    <w:lvl w:ilvl="7" w:tplc="F6BAF840">
      <w:numFmt w:val="bullet"/>
      <w:lvlText w:val="•"/>
      <w:lvlJc w:val="left"/>
      <w:pPr>
        <w:ind w:left="7876" w:hanging="281"/>
      </w:pPr>
      <w:rPr>
        <w:rFonts w:hint="default"/>
        <w:lang w:val="ru-RU" w:eastAsia="ru-RU" w:bidi="ru-RU"/>
      </w:rPr>
    </w:lvl>
    <w:lvl w:ilvl="8" w:tplc="43E2B5B8">
      <w:numFmt w:val="bullet"/>
      <w:lvlText w:val="•"/>
      <w:lvlJc w:val="left"/>
      <w:pPr>
        <w:ind w:left="8833" w:hanging="281"/>
      </w:pPr>
      <w:rPr>
        <w:rFonts w:hint="default"/>
        <w:lang w:val="ru-RU" w:eastAsia="ru-RU" w:bidi="ru-RU"/>
      </w:rPr>
    </w:lvl>
  </w:abstractNum>
  <w:abstractNum w:abstractNumId="1" w15:restartNumberingAfterBreak="0">
    <w:nsid w:val="0FFE3216"/>
    <w:multiLevelType w:val="hybridMultilevel"/>
    <w:tmpl w:val="6B3C709C"/>
    <w:lvl w:ilvl="0" w:tplc="AE0EF5CE">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 w15:restartNumberingAfterBreak="0">
    <w:nsid w:val="582134ED"/>
    <w:multiLevelType w:val="hybridMultilevel"/>
    <w:tmpl w:val="6484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07"/>
    <w:rsid w:val="00116935"/>
    <w:rsid w:val="001A2198"/>
    <w:rsid w:val="001B3304"/>
    <w:rsid w:val="001E33EC"/>
    <w:rsid w:val="002278B4"/>
    <w:rsid w:val="00284133"/>
    <w:rsid w:val="00284972"/>
    <w:rsid w:val="002B5602"/>
    <w:rsid w:val="002C7F4A"/>
    <w:rsid w:val="003576D6"/>
    <w:rsid w:val="003766F9"/>
    <w:rsid w:val="003A7695"/>
    <w:rsid w:val="003E3E73"/>
    <w:rsid w:val="003F20B6"/>
    <w:rsid w:val="00452AB1"/>
    <w:rsid w:val="004B3B00"/>
    <w:rsid w:val="00502798"/>
    <w:rsid w:val="00516D12"/>
    <w:rsid w:val="0052720F"/>
    <w:rsid w:val="005317DF"/>
    <w:rsid w:val="00553EB9"/>
    <w:rsid w:val="005F38CF"/>
    <w:rsid w:val="006025C4"/>
    <w:rsid w:val="00611680"/>
    <w:rsid w:val="0063459D"/>
    <w:rsid w:val="00640BD9"/>
    <w:rsid w:val="00664817"/>
    <w:rsid w:val="006804B2"/>
    <w:rsid w:val="006A158C"/>
    <w:rsid w:val="0077558B"/>
    <w:rsid w:val="00913F6B"/>
    <w:rsid w:val="00954FEB"/>
    <w:rsid w:val="009A7313"/>
    <w:rsid w:val="009E3DF6"/>
    <w:rsid w:val="00A300B0"/>
    <w:rsid w:val="00A66E30"/>
    <w:rsid w:val="00A90907"/>
    <w:rsid w:val="00AF6C1C"/>
    <w:rsid w:val="00B65997"/>
    <w:rsid w:val="00BE6E4F"/>
    <w:rsid w:val="00C15C2C"/>
    <w:rsid w:val="00C53EF3"/>
    <w:rsid w:val="00C77C13"/>
    <w:rsid w:val="00C960F9"/>
    <w:rsid w:val="00C9631C"/>
    <w:rsid w:val="00CA334D"/>
    <w:rsid w:val="00CA566D"/>
    <w:rsid w:val="00CF4878"/>
    <w:rsid w:val="00D14070"/>
    <w:rsid w:val="00E535C1"/>
    <w:rsid w:val="00E845FA"/>
    <w:rsid w:val="00FA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D86"/>
  <w15:chartTrackingRefBased/>
  <w15:docId w15:val="{F845A258-C1FE-4F64-97EC-4EB12303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A5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A5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00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3">
    <w:name w:val="Hyperlink"/>
    <w:basedOn w:val="a0"/>
    <w:uiPriority w:val="99"/>
    <w:unhideWhenUsed/>
    <w:rsid w:val="00A66E30"/>
    <w:rPr>
      <w:color w:val="0563C1" w:themeColor="hyperlink"/>
      <w:u w:val="single"/>
    </w:rPr>
  </w:style>
  <w:style w:type="character" w:customStyle="1" w:styleId="11">
    <w:name w:val="Неразрешенное упоминание1"/>
    <w:basedOn w:val="a0"/>
    <w:uiPriority w:val="99"/>
    <w:semiHidden/>
    <w:unhideWhenUsed/>
    <w:rsid w:val="00A66E30"/>
    <w:rPr>
      <w:color w:val="605E5C"/>
      <w:shd w:val="clear" w:color="auto" w:fill="E1DFDD"/>
    </w:rPr>
  </w:style>
  <w:style w:type="paragraph" w:styleId="a4">
    <w:name w:val="Balloon Text"/>
    <w:basedOn w:val="a"/>
    <w:link w:val="a5"/>
    <w:uiPriority w:val="99"/>
    <w:semiHidden/>
    <w:unhideWhenUsed/>
    <w:rsid w:val="00954F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4FEB"/>
    <w:rPr>
      <w:rFonts w:ascii="Segoe UI" w:hAnsi="Segoe UI" w:cs="Segoe UI"/>
      <w:sz w:val="18"/>
      <w:szCs w:val="18"/>
    </w:rPr>
  </w:style>
  <w:style w:type="paragraph" w:styleId="a6">
    <w:name w:val="List Paragraph"/>
    <w:basedOn w:val="a"/>
    <w:uiPriority w:val="34"/>
    <w:qFormat/>
    <w:rsid w:val="006A158C"/>
    <w:pPr>
      <w:ind w:left="720"/>
      <w:contextualSpacing/>
    </w:pPr>
  </w:style>
  <w:style w:type="paragraph" w:styleId="a7">
    <w:name w:val="No Spacing"/>
    <w:uiPriority w:val="1"/>
    <w:qFormat/>
    <w:rsid w:val="00FA5934"/>
    <w:pPr>
      <w:spacing w:after="0" w:line="240" w:lineRule="auto"/>
    </w:pPr>
  </w:style>
  <w:style w:type="character" w:customStyle="1" w:styleId="10">
    <w:name w:val="Заголовок 1 Знак"/>
    <w:basedOn w:val="a0"/>
    <w:link w:val="1"/>
    <w:uiPriority w:val="9"/>
    <w:rsid w:val="00FA59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A5934"/>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1B3304"/>
    <w:rPr>
      <w:b/>
      <w:bCs/>
    </w:rPr>
  </w:style>
  <w:style w:type="table" w:styleId="a9">
    <w:name w:val="Table Grid"/>
    <w:basedOn w:val="a1"/>
    <w:uiPriority w:val="39"/>
    <w:rsid w:val="0050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1C2D-0766-4D78-BEBF-94D90EE7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Крохмальт</dc:creator>
  <cp:keywords/>
  <dc:description/>
  <cp:lastModifiedBy>РПС Пользователь</cp:lastModifiedBy>
  <cp:revision>22</cp:revision>
  <cp:lastPrinted>2021-06-14T12:22:00Z</cp:lastPrinted>
  <dcterms:created xsi:type="dcterms:W3CDTF">2021-06-15T04:40:00Z</dcterms:created>
  <dcterms:modified xsi:type="dcterms:W3CDTF">2021-12-14T11:17:00Z</dcterms:modified>
</cp:coreProperties>
</file>